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B5" w:rsidRDefault="009A1CB5" w:rsidP="009A1CB5">
      <w:pPr>
        <w:rPr>
          <w:lang w:val="en-US"/>
        </w:rPr>
      </w:pPr>
    </w:p>
    <w:p w:rsidR="009A1CB5" w:rsidRDefault="009A1CB5" w:rsidP="009A1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D97CD48" wp14:editId="33AB1BA6">
            <wp:extent cx="1432560" cy="1412240"/>
            <wp:effectExtent l="0" t="0" r="0" b="0"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CB5" w:rsidRDefault="009A1CB5" w:rsidP="009A1CB5">
      <w:pPr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 xml:space="preserve">Title: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</w:t>
      </w:r>
    </w:p>
    <w:p w:rsidR="009A1CB5" w:rsidRDefault="009A1CB5" w:rsidP="009A1CB5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xxxxxxxx</w:t>
      </w:r>
      <w:proofErr w:type="spellEnd"/>
    </w:p>
    <w:p w:rsidR="009A1CB5" w:rsidRDefault="009A1CB5" w:rsidP="009A1CB5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Garamond" w:hAnsi="Garamond"/>
          <w:b/>
          <w:sz w:val="26"/>
          <w:szCs w:val="26"/>
        </w:rPr>
        <w:t>Affiliation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>Stanford University School of Medicine, CA 94305, USA</w:t>
      </w:r>
    </w:p>
    <w:p w:rsidR="009A1CB5" w:rsidRDefault="009A1CB5" w:rsidP="009A1CB5">
      <w:pPr>
        <w:jc w:val="center"/>
        <w:rPr>
          <w:rFonts w:ascii="Times New Roman" w:eastAsia="Batang" w:hAnsi="Times New Roman" w:cs="Times New Roman"/>
          <w:color w:val="0000FF"/>
          <w:sz w:val="24"/>
          <w:szCs w:val="24"/>
        </w:rPr>
      </w:pPr>
    </w:p>
    <w:p w:rsidR="009A1CB5" w:rsidRDefault="009A1CB5" w:rsidP="009A1CB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E-BABE): It is a unique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involving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methods for bioavailability and bioequivalence (BA/BE) studies of pharmaceuticals for suitable method selection with thousands of combinations and searches against these methods.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 scrutinized literature was collected from different sources including PubMed. This database has been curetted using published methods for all most all pharmaceuticals.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 to 250-300 words)</w:t>
      </w:r>
    </w:p>
    <w:p w:rsidR="009A1CB5" w:rsidRDefault="009A1CB5" w:rsidP="009A1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9A1CB5" w:rsidRDefault="009A1CB5" w:rsidP="009A1CB5">
      <w:pPr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(</w:t>
      </w:r>
      <w:r>
        <w:rPr>
          <w:rFonts w:ascii="Times New Roman" w:hAnsi="Times New Roman" w:cs="Times New Roman"/>
          <w:b/>
          <w:sz w:val="24"/>
          <w:szCs w:val="24"/>
        </w:rPr>
        <w:t>Up to 100 words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9A1CB5" w:rsidRDefault="009A1CB5" w:rsidP="009A1CB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Contact number</w:t>
      </w:r>
      <w:proofErr w:type="gramStart"/>
      <w:r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NZ"/>
        </w:rPr>
        <w:br/>
        <w:t xml:space="preserve">Email id: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Twitter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Linked In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Category: (Oral presentation)</w:t>
      </w:r>
    </w:p>
    <w:sectPr w:rsidR="009A1CB5" w:rsidSect="00E12A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F7" w:rsidRDefault="00626AF7" w:rsidP="00E12A0B">
      <w:pPr>
        <w:spacing w:after="0" w:line="240" w:lineRule="auto"/>
      </w:pPr>
      <w:r>
        <w:separator/>
      </w:r>
    </w:p>
  </w:endnote>
  <w:endnote w:type="continuationSeparator" w:id="0">
    <w:p w:rsidR="00626AF7" w:rsidRDefault="00626AF7" w:rsidP="00E1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A4" w:rsidRPr="00914FA4" w:rsidRDefault="00914FA4" w:rsidP="00914FA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914FA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661150" cy="535017"/>
          <wp:effectExtent l="0" t="0" r="0" b="0"/>
          <wp:docPr id="2" name="Picture 2" descr="C:\Users\WEBTEAM\Desktop\GSPH2024\GSPH24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BTEAM\Desktop\GSPH2024\GSPH24-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5393" cy="57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F7" w:rsidRDefault="00626AF7" w:rsidP="00E12A0B">
      <w:pPr>
        <w:spacing w:after="0" w:line="240" w:lineRule="auto"/>
      </w:pPr>
      <w:r>
        <w:separator/>
      </w:r>
    </w:p>
  </w:footnote>
  <w:footnote w:type="continuationSeparator" w:id="0">
    <w:p w:rsidR="00626AF7" w:rsidRDefault="00626AF7" w:rsidP="00E1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6" w:rsidRDefault="00626AF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8" o:spid="_x0000_s2051" type="#_x0000_t75" style="position:absolute;margin-left:0;margin-top:0;width:479.6pt;height:479.6pt;z-index:-251657216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6F" w:rsidRPr="00C91824" w:rsidRDefault="003F2D78" w:rsidP="00C9182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3F2D78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924675" cy="1117181"/>
          <wp:effectExtent l="0" t="0" r="0" b="6985"/>
          <wp:docPr id="1" name="Picture 1" descr="X:\HeighPubs\HSPI-Conferences\GSPH2025\GSPH-Webinar-August-21&amp;22-2025\L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HeighPubs\HSPI-Conferences\GSPH2025\GSPH-Webinar-August-21&amp;22-2025\LH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516" cy="115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6AF7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9" o:spid="_x0000_s2052" type="#_x0000_t75" style="position:absolute;margin-left:0;margin-top:0;width:479.6pt;height:479.6pt;z-index:-251656192;mso-position-horizontal:center;mso-position-horizontal-relative:margin;mso-position-vertical:center;mso-position-vertical-relative:margin" o:allowincell="f">
          <v:imagedata r:id="rId2" o:title="hspi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6" w:rsidRDefault="00626AF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7" o:spid="_x0000_s2050" type="#_x0000_t75" style="position:absolute;margin-left:0;margin-top:0;width:479.6pt;height:479.6pt;z-index:-251658240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B"/>
    <w:rsid w:val="0005235B"/>
    <w:rsid w:val="000E03DD"/>
    <w:rsid w:val="00125B4B"/>
    <w:rsid w:val="00156041"/>
    <w:rsid w:val="0039736F"/>
    <w:rsid w:val="003F2D78"/>
    <w:rsid w:val="00447F8C"/>
    <w:rsid w:val="005F47BB"/>
    <w:rsid w:val="00626AF7"/>
    <w:rsid w:val="00667F3C"/>
    <w:rsid w:val="00696920"/>
    <w:rsid w:val="008417B9"/>
    <w:rsid w:val="00854A5F"/>
    <w:rsid w:val="00914FA4"/>
    <w:rsid w:val="00954216"/>
    <w:rsid w:val="009A1CB5"/>
    <w:rsid w:val="00A84B56"/>
    <w:rsid w:val="00B33C9C"/>
    <w:rsid w:val="00B509CF"/>
    <w:rsid w:val="00B80B1A"/>
    <w:rsid w:val="00BF1181"/>
    <w:rsid w:val="00C10357"/>
    <w:rsid w:val="00C91824"/>
    <w:rsid w:val="00CF6CBD"/>
    <w:rsid w:val="00D642CD"/>
    <w:rsid w:val="00DC3551"/>
    <w:rsid w:val="00DF1FF0"/>
    <w:rsid w:val="00E12A0B"/>
    <w:rsid w:val="00F2020A"/>
    <w:rsid w:val="00F404C6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8B6049BB-589C-42DE-B00A-3B94289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C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0B"/>
  </w:style>
  <w:style w:type="paragraph" w:styleId="Footer">
    <w:name w:val="footer"/>
    <w:basedOn w:val="Normal"/>
    <w:link w:val="Foot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0B"/>
  </w:style>
  <w:style w:type="paragraph" w:styleId="NormalWeb">
    <w:name w:val="Normal (Web)"/>
    <w:basedOn w:val="Normal"/>
    <w:uiPriority w:val="99"/>
    <w:unhideWhenUsed/>
    <w:rsid w:val="00E1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1131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2023-12-22T05:21:00Z</dcterms:created>
  <dcterms:modified xsi:type="dcterms:W3CDTF">2025-05-29T06:53:00Z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08459625-f458-4f2e-955b-b80f8bc89eb0</vt:lpwstr>
  </property>
</Properties>
</file>